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1B1F" w14:textId="13FAD927" w:rsidR="12140CC5" w:rsidRDefault="12140CC5" w:rsidP="21669253">
      <w:pPr>
        <w:spacing w:after="0" w:line="240" w:lineRule="auto"/>
        <w:ind w:right="-41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2D00133" wp14:editId="76224BD4">
            <wp:extent cx="1352550" cy="1352550"/>
            <wp:effectExtent l="0" t="0" r="0" b="0"/>
            <wp:docPr id="1804338594" name="Picture 1804338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8B4F" w14:textId="24767C94" w:rsidR="31DACE9D" w:rsidRDefault="31DACE9D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</w:p>
    <w:p w14:paraId="7242A9EF" w14:textId="5DD23C4C" w:rsidR="31DACE9D" w:rsidRDefault="31DACE9D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</w:p>
    <w:p w14:paraId="1416B3D8" w14:textId="18343B97" w:rsidR="31DACE9D" w:rsidRDefault="31DACE9D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</w:p>
    <w:p w14:paraId="6B660EE2" w14:textId="336D99BD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[Insert date]</w:t>
      </w:r>
    </w:p>
    <w:p w14:paraId="73CD571B" w14:textId="66B9BEAB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0830F5" w14:textId="6F094660" w:rsidR="31DACE9D" w:rsidRDefault="31DACE9D" w:rsidP="21669253">
      <w:pPr>
        <w:tabs>
          <w:tab w:val="left" w:pos="142"/>
        </w:tabs>
        <w:spacing w:after="225" w:line="240" w:lineRule="auto"/>
        <w:ind w:right="-41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2A27CAE" w14:textId="4D8A4994" w:rsidR="00C76CEF" w:rsidRDefault="12140CC5" w:rsidP="21669253">
      <w:pPr>
        <w:pStyle w:val="Heading1"/>
        <w:tabs>
          <w:tab w:val="left" w:pos="142"/>
        </w:tabs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t xml:space="preserve"> Help </w:t>
      </w:r>
      <w:r w:rsidRPr="21669253">
        <w:rPr>
          <w:highlight w:val="yellow"/>
        </w:rPr>
        <w:t>[Insert name of charity]</w:t>
      </w:r>
      <w:r>
        <w:t xml:space="preserve"> secure £5,000 </w:t>
      </w:r>
    </w:p>
    <w:p w14:paraId="7D87E2D1" w14:textId="2E55396E" w:rsidR="12140CC5" w:rsidRDefault="12140CC5" w:rsidP="21669253">
      <w:pPr>
        <w:pStyle w:val="Heading1"/>
        <w:tabs>
          <w:tab w:val="left" w:pos="142"/>
        </w:tabs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t>from Benefact Group</w:t>
      </w:r>
    </w:p>
    <w:p w14:paraId="72831AAD" w14:textId="53105209" w:rsidR="31DACE9D" w:rsidRDefault="31DACE9D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11359E7B" w14:textId="4AB86916" w:rsidR="00C76CEF" w:rsidRDefault="12140CC5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yellow"/>
        </w:rPr>
        <w:t>[Your charity]</w:t>
      </w: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is calling for nominations to receive a £5,000 Movement for Good Award from Benefact Group. </w:t>
      </w:r>
    </w:p>
    <w:p w14:paraId="017B396A" w14:textId="35C78049" w:rsidR="00C76CEF" w:rsidRDefault="12140CC5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[Your charity]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is </w:t>
      </w:r>
      <w:r w:rsidR="412D9E54" w:rsidRPr="21669253">
        <w:rPr>
          <w:rFonts w:ascii="Arial" w:eastAsia="Arial" w:hAnsi="Arial" w:cs="Arial"/>
          <w:color w:val="000000" w:themeColor="text1"/>
          <w:sz w:val="22"/>
          <w:szCs w:val="22"/>
        </w:rPr>
        <w:t>encouraging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members of the public to nominate them for a chance to be awarded £5,000 as part of Benefact Group’s </w:t>
      </w:r>
      <w:r w:rsidR="2147623E" w:rsidRPr="21669253">
        <w:rPr>
          <w:rFonts w:ascii="Arial" w:eastAsia="Arial" w:hAnsi="Arial" w:cs="Arial"/>
          <w:color w:val="000000" w:themeColor="text1"/>
          <w:sz w:val="22"/>
          <w:szCs w:val="22"/>
        </w:rPr>
        <w:t>Arts and Culture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Special Draw, which will </w:t>
      </w:r>
      <w:r w:rsidR="3C11F7C4" w:rsidRPr="21669253">
        <w:rPr>
          <w:rFonts w:ascii="Arial" w:eastAsia="Arial" w:hAnsi="Arial" w:cs="Arial"/>
          <w:color w:val="000000" w:themeColor="text1"/>
          <w:sz w:val="22"/>
          <w:szCs w:val="22"/>
        </w:rPr>
        <w:t>donate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a share of £50,000 to ten charities</w:t>
      </w:r>
      <w:r w:rsidR="273D2A67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across the UK and Ireland</w:t>
      </w:r>
      <w:r w:rsidR="542422B0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that are enriching lives though arts and cultural programmes. </w:t>
      </w:r>
    </w:p>
    <w:p w14:paraId="09245DC2" w14:textId="02B6C386" w:rsidR="00C76CEF" w:rsidRDefault="12140CC5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>Benefact Group’s annual Movement for Good Awards gives over £1million away to charities and good causes.</w:t>
      </w:r>
    </w:p>
    <w:p w14:paraId="03BF876B" w14:textId="5CD58C4D" w:rsidR="00C76CEF" w:rsidRDefault="12140CC5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How to nominate: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The nomination window for </w:t>
      </w:r>
      <w:r w:rsidR="4111D30D" w:rsidRPr="21669253">
        <w:rPr>
          <w:rFonts w:ascii="Arial" w:eastAsia="Arial" w:hAnsi="Arial" w:cs="Arial"/>
          <w:color w:val="000000" w:themeColor="text1"/>
          <w:sz w:val="22"/>
          <w:szCs w:val="22"/>
        </w:rPr>
        <w:t>arts and culture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charities is open</w:t>
      </w:r>
      <w:r w:rsidR="51E75B75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for ten days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between </w:t>
      </w:r>
      <w:r w:rsidR="3297127E" w:rsidRPr="21669253">
        <w:rPr>
          <w:rFonts w:ascii="Arial" w:eastAsia="Arial" w:hAnsi="Arial" w:cs="Arial"/>
          <w:color w:val="000000" w:themeColor="text1"/>
          <w:sz w:val="22"/>
          <w:szCs w:val="22"/>
        </w:rPr>
        <w:t>Fri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day </w:t>
      </w:r>
      <w:r w:rsidR="23971458" w:rsidRPr="21669253">
        <w:rPr>
          <w:rFonts w:ascii="Arial" w:eastAsia="Arial" w:hAnsi="Arial" w:cs="Arial"/>
          <w:color w:val="000000" w:themeColor="text1"/>
          <w:sz w:val="22"/>
          <w:szCs w:val="22"/>
        </w:rPr>
        <w:t>10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F13DD04" w:rsidRPr="21669253">
        <w:rPr>
          <w:rFonts w:ascii="Arial" w:eastAsia="Arial" w:hAnsi="Arial" w:cs="Arial"/>
          <w:color w:val="000000" w:themeColor="text1"/>
          <w:sz w:val="22"/>
          <w:szCs w:val="22"/>
        </w:rPr>
        <w:t>October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to Sunday </w:t>
      </w:r>
      <w:r w:rsidR="44B5B6D2" w:rsidRPr="21669253">
        <w:rPr>
          <w:rFonts w:ascii="Arial" w:eastAsia="Arial" w:hAnsi="Arial" w:cs="Arial"/>
          <w:color w:val="000000" w:themeColor="text1"/>
          <w:sz w:val="22"/>
          <w:szCs w:val="22"/>
        </w:rPr>
        <w:t>19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D34450F" w:rsidRPr="21669253">
        <w:rPr>
          <w:rFonts w:ascii="Arial" w:eastAsia="Arial" w:hAnsi="Arial" w:cs="Arial"/>
          <w:color w:val="000000" w:themeColor="text1"/>
          <w:sz w:val="22"/>
          <w:szCs w:val="22"/>
        </w:rPr>
        <w:t>October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. It’s quick and easy to nominate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[your charity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>] online at</w:t>
      </w:r>
      <w:r w:rsidR="75C2E0AC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9">
        <w:r w:rsidR="621C1B10" w:rsidRPr="21669253">
          <w:rPr>
            <w:rStyle w:val="Hyperlink"/>
            <w:rFonts w:ascii="Arial" w:eastAsia="Arial" w:hAnsi="Arial" w:cs="Arial"/>
            <w:sz w:val="22"/>
            <w:szCs w:val="22"/>
          </w:rPr>
          <w:t>https://culture.movementforgood.com/</w:t>
        </w:r>
      </w:hyperlink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A2422D4" w14:textId="36511017" w:rsidR="00C76CEF" w:rsidRDefault="12140CC5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Why nominate </w:t>
      </w: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yellow"/>
        </w:rPr>
        <w:t>[your charity]</w:t>
      </w: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Each nomination gives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[your charity]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r w:rsidR="3ABB3D8D" w:rsidRPr="21669253">
        <w:rPr>
          <w:rFonts w:ascii="Arial" w:eastAsia="Arial" w:hAnsi="Arial" w:cs="Arial"/>
          <w:color w:val="000000" w:themeColor="text1"/>
          <w:sz w:val="22"/>
          <w:szCs w:val="22"/>
        </w:rPr>
        <w:t>stronger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chance of </w:t>
      </w:r>
      <w:r w:rsidR="1EA2D4F6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receiving a </w:t>
      </w:r>
      <w:r w:rsidR="3AC4B980" w:rsidRPr="21669253">
        <w:rPr>
          <w:rFonts w:ascii="Arial" w:eastAsia="Arial" w:hAnsi="Arial" w:cs="Arial"/>
          <w:color w:val="000000" w:themeColor="text1"/>
          <w:sz w:val="22"/>
          <w:szCs w:val="22"/>
        </w:rPr>
        <w:t>£5,000</w:t>
      </w:r>
      <w:r w:rsidR="11980A18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award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. If </w:t>
      </w:r>
      <w:r w:rsidR="00194F9A">
        <w:rPr>
          <w:rFonts w:ascii="Arial" w:eastAsia="Arial" w:hAnsi="Arial" w:cs="Arial"/>
          <w:color w:val="000000" w:themeColor="text1"/>
          <w:sz w:val="22"/>
          <w:szCs w:val="22"/>
        </w:rPr>
        <w:t>drawn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53FE8F4" w:rsidRPr="21669253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7106921C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y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>plan to</w:t>
      </w: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[Insert information about how your charity will spend the £5,000 if </w:t>
      </w:r>
      <w:r w:rsidR="414354BF"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you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win and how it will make an impact].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8B04179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Supporters are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>encourag</w:t>
      </w:r>
      <w:r w:rsidR="73DDA183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ed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to use </w:t>
      </w:r>
      <w:r w:rsidR="09FE5B83" w:rsidRPr="21669253">
        <w:rPr>
          <w:rFonts w:ascii="Arial" w:eastAsia="Arial" w:hAnsi="Arial" w:cs="Arial"/>
          <w:color w:val="000000" w:themeColor="text1"/>
          <w:sz w:val="22"/>
          <w:szCs w:val="22"/>
        </w:rPr>
        <w:t>their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social media to spread the word and </w:t>
      </w:r>
      <w:r w:rsidR="3E81CFFA" w:rsidRPr="21669253">
        <w:rPr>
          <w:rFonts w:ascii="Arial" w:eastAsia="Arial" w:hAnsi="Arial" w:cs="Arial"/>
          <w:color w:val="000000" w:themeColor="text1"/>
          <w:sz w:val="22"/>
          <w:szCs w:val="22"/>
        </w:rPr>
        <w:t>invite friends and family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F6A2A98" w:rsidRPr="21669253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o </w:t>
      </w:r>
      <w:r w:rsidR="54EFFFD2"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submit 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>nominat</w:t>
      </w:r>
      <w:r w:rsidR="691338F8" w:rsidRPr="21669253">
        <w:rPr>
          <w:rFonts w:ascii="Arial" w:eastAsia="Arial" w:hAnsi="Arial" w:cs="Arial"/>
          <w:color w:val="000000" w:themeColor="text1"/>
          <w:sz w:val="22"/>
          <w:szCs w:val="22"/>
        </w:rPr>
        <w:t>ions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too. </w:t>
      </w:r>
    </w:p>
    <w:p w14:paraId="47994A6E" w14:textId="3AE99E1E" w:rsidR="00287493" w:rsidRDefault="12140CC5" w:rsidP="21669253">
      <w:pPr>
        <w:tabs>
          <w:tab w:val="left" w:pos="142"/>
        </w:tabs>
        <w:spacing w:after="0" w:line="240" w:lineRule="auto"/>
        <w:ind w:right="-4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[Insert quote from your charity spokesperson which highlights the great work your charity does and encourages people to nominate them].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br/>
      </w:r>
    </w:p>
    <w:p w14:paraId="7E18F3C7" w14:textId="0263E3DF" w:rsidR="00C76CEF" w:rsidRDefault="12140CC5" w:rsidP="21669253">
      <w:pPr>
        <w:tabs>
          <w:tab w:val="left" w:pos="142"/>
        </w:tabs>
        <w:spacing w:after="0" w:line="240" w:lineRule="auto"/>
        <w:ind w:right="-4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Mark Hews, Group Chief Executive of </w:t>
      </w:r>
      <w:hyperlink r:id="rId10">
        <w:r w:rsidRPr="2166925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Benefact Group</w:t>
        </w:r>
      </w:hyperlink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, said: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2166925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“Benefact Group is a family of award-winning specialist financial services companies and the third largest corporate donor to charity in the UK</w:t>
      </w:r>
      <w:r w:rsidR="586C9E06" w:rsidRPr="2166925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over a decade</w:t>
      </w:r>
      <w:r w:rsidRPr="2166925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 Owned by a charity ourselves, charitable giving is at the heart of what we do.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2166925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All of our available profits go to good causes and the more we grow, the more we can give. </w:t>
      </w:r>
    </w:p>
    <w:p w14:paraId="77C9862B" w14:textId="03E312CC" w:rsidR="00C76CEF" w:rsidRDefault="00C76CEF" w:rsidP="21669253">
      <w:pPr>
        <w:spacing w:after="0" w:line="240" w:lineRule="auto"/>
        <w:ind w:right="-4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DC2863" w14:textId="349E546A" w:rsidR="00C76CEF" w:rsidRDefault="12140CC5" w:rsidP="21669253">
      <w:pPr>
        <w:spacing w:after="0" w:line="240" w:lineRule="auto"/>
        <w:ind w:right="-4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lastRenderedPageBreak/>
        <w:t xml:space="preserve">“We’re delighted to be able to donate over £1million to good causes each year through our Movement for Good Awards and we know that for many </w:t>
      </w:r>
      <w:r w:rsidR="7B92C6F6" w:rsidRPr="2166925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arts and culture</w:t>
      </w:r>
      <w:r w:rsidRPr="2166925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charities, £5,000 can make a real difference.”</w:t>
      </w:r>
    </w:p>
    <w:p w14:paraId="2E505B03" w14:textId="75AFEA59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4D14DCE" w14:textId="2906F850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>Movement for Good is funded by EIO plc, part of the Benefact Group.</w:t>
      </w:r>
    </w:p>
    <w:p w14:paraId="14EAFCDF" w14:textId="40DC1076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B4FA0F" w14:textId="6870EC0A" w:rsidR="00C76CEF" w:rsidRDefault="12140CC5" w:rsidP="21669253">
      <w:pPr>
        <w:spacing w:after="0" w:line="240" w:lineRule="auto"/>
        <w:ind w:right="-41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***ENDS***</w:t>
      </w:r>
    </w:p>
    <w:p w14:paraId="41AA6029" w14:textId="5D384101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9DFCCF" w14:textId="43D3B0B8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Notes for editors </w:t>
      </w:r>
    </w:p>
    <w:p w14:paraId="79023374" w14:textId="2A12A187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07A14B2" w14:textId="0F0ECA96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8"/>
          <w:szCs w:val="18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Contact details</w:t>
      </w:r>
      <w:r w:rsidRPr="2166925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21669253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[Who should the journalist contact for more information]</w:t>
      </w:r>
    </w:p>
    <w:p w14:paraId="61635444" w14:textId="3990D6F2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8"/>
          <w:szCs w:val="18"/>
        </w:rPr>
      </w:pPr>
      <w:r w:rsidRPr="2166925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 </w:t>
      </w:r>
    </w:p>
    <w:p w14:paraId="6F869621" w14:textId="2D417E48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8"/>
          <w:szCs w:val="18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About </w:t>
      </w:r>
      <w:r w:rsidRPr="21669253">
        <w:rPr>
          <w:rFonts w:ascii="Arial" w:eastAsia="Arial" w:hAnsi="Arial" w:cs="Arial"/>
          <w:b/>
          <w:bCs/>
          <w:color w:val="000000" w:themeColor="text1"/>
          <w:sz w:val="18"/>
          <w:szCs w:val="18"/>
          <w:highlight w:val="yellow"/>
        </w:rPr>
        <w:t>[your charity]</w:t>
      </w:r>
    </w:p>
    <w:p w14:paraId="2B4C6279" w14:textId="4211ADEB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8"/>
          <w:szCs w:val="18"/>
        </w:rPr>
      </w:pPr>
      <w:r w:rsidRPr="21669253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[Use this space to include some information about your charity, bullet point the information and don’t have more than two or three points here]</w:t>
      </w:r>
      <w:r w:rsidRPr="21669253">
        <w:rPr>
          <w:rFonts w:ascii="Arial" w:eastAsia="Arial" w:hAnsi="Arial" w:cs="Arial"/>
          <w:color w:val="000000" w:themeColor="text1"/>
          <w:sz w:val="18"/>
          <w:szCs w:val="18"/>
        </w:rPr>
        <w:t xml:space="preserve">. For more information visit </w:t>
      </w:r>
      <w:r w:rsidRPr="21669253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[insert your web address]</w:t>
      </w:r>
    </w:p>
    <w:p w14:paraId="7CCFFAB1" w14:textId="2B1A85FF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8"/>
          <w:szCs w:val="18"/>
        </w:rPr>
      </w:pPr>
      <w:r w:rsidRPr="2166925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4CB68325" w14:textId="06B7BBA9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b/>
          <w:bCs/>
          <w:sz w:val="18"/>
          <w:szCs w:val="18"/>
        </w:rPr>
        <w:t>About the Movement for Good Awards</w:t>
      </w:r>
    </w:p>
    <w:p w14:paraId="553FD9AC" w14:textId="2AB77C66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>Benefact Group’s Movement for Good Awards is giving away £1,120,00 to help charities change lives for the better in 2025.</w:t>
      </w:r>
    </w:p>
    <w:p w14:paraId="0DD431A5" w14:textId="77777777" w:rsidR="007736FE" w:rsidRDefault="007736FE" w:rsidP="007736FE">
      <w:pPr>
        <w:pStyle w:val="BasicParagraph"/>
        <w:rPr>
          <w:rFonts w:ascii="Arial" w:eastAsia="Arial" w:hAnsi="Arial" w:cs="Arial"/>
          <w:color w:val="auto"/>
          <w:sz w:val="18"/>
          <w:szCs w:val="18"/>
        </w:rPr>
      </w:pPr>
      <w:r w:rsidRPr="547B5876">
        <w:rPr>
          <w:rFonts w:ascii="Arial" w:eastAsia="Arial" w:hAnsi="Arial" w:cs="Arial"/>
          <w:color w:val="auto"/>
          <w:sz w:val="18"/>
          <w:szCs w:val="18"/>
        </w:rPr>
        <w:t xml:space="preserve">£350,000 will be donated in £1,000 </w:t>
      </w:r>
      <w:r>
        <w:rPr>
          <w:rFonts w:ascii="Arial" w:eastAsia="Arial" w:hAnsi="Arial" w:cs="Arial"/>
          <w:color w:val="auto"/>
          <w:sz w:val="18"/>
          <w:szCs w:val="18"/>
        </w:rPr>
        <w:t xml:space="preserve">and £2,000 </w:t>
      </w:r>
      <w:r w:rsidRPr="547B5876">
        <w:rPr>
          <w:rFonts w:ascii="Arial" w:eastAsia="Arial" w:hAnsi="Arial" w:cs="Arial"/>
          <w:color w:val="auto"/>
          <w:sz w:val="18"/>
          <w:szCs w:val="18"/>
        </w:rPr>
        <w:t>grants throughout the year. The</w:t>
      </w:r>
      <w:r>
        <w:rPr>
          <w:rFonts w:ascii="Arial" w:eastAsia="Arial" w:hAnsi="Arial" w:cs="Arial"/>
          <w:color w:val="auto"/>
          <w:sz w:val="18"/>
          <w:szCs w:val="18"/>
        </w:rPr>
        <w:t>se</w:t>
      </w:r>
      <w:r w:rsidRPr="547B5876">
        <w:rPr>
          <w:rFonts w:ascii="Arial" w:eastAsia="Arial" w:hAnsi="Arial" w:cs="Arial"/>
          <w:color w:val="auto"/>
          <w:sz w:val="18"/>
          <w:szCs w:val="18"/>
        </w:rPr>
        <w:t xml:space="preserve"> awards are open to all UK-registered charities, not-for-profit organisations, or community interest companies. Anyone can nominate at any time for the chance to receive £1,000.</w:t>
      </w:r>
    </w:p>
    <w:p w14:paraId="198D8CB8" w14:textId="21D0FAC8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>£200,000 will be donated in £5,000 special grants throughout the year.</w:t>
      </w:r>
    </w:p>
    <w:p w14:paraId="3033FE57" w14:textId="2B287472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>£400,000 will be donated in larger amounts throughout the year.</w:t>
      </w:r>
    </w:p>
    <w:p w14:paraId="7E86F5A7" w14:textId="1F4C6C14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 xml:space="preserve">£120,000 will be distributed in December as part of the 12 Days of Giving initiative. </w:t>
      </w:r>
    </w:p>
    <w:p w14:paraId="0D0DE4BC" w14:textId="5690B2C2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>£50,000 has been allocated for charities in an exciting new and innovative way</w:t>
      </w:r>
      <w:r w:rsidR="00CB1529" w:rsidRPr="21669253">
        <w:rPr>
          <w:rFonts w:ascii="Arial" w:eastAsia="Arial" w:hAnsi="Arial" w:cs="Arial"/>
          <w:sz w:val="18"/>
          <w:szCs w:val="18"/>
        </w:rPr>
        <w:t xml:space="preserve"> called Pay It Forward</w:t>
      </w:r>
      <w:r w:rsidRPr="21669253">
        <w:rPr>
          <w:rFonts w:ascii="Arial" w:eastAsia="Arial" w:hAnsi="Arial" w:cs="Arial"/>
          <w:sz w:val="18"/>
          <w:szCs w:val="18"/>
        </w:rPr>
        <w:t xml:space="preserve">. </w:t>
      </w:r>
    </w:p>
    <w:p w14:paraId="332962C3" w14:textId="6CF1DDD6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>Movement for Good is funded by EIO plc, part of the Benefact Group.</w:t>
      </w:r>
    </w:p>
    <w:p w14:paraId="552DC949" w14:textId="74506543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>For more information visit </w:t>
      </w:r>
      <w:hyperlink r:id="rId11">
        <w:r w:rsidRPr="21669253">
          <w:rPr>
            <w:rStyle w:val="Hyperlink"/>
            <w:rFonts w:ascii="Arial" w:eastAsia="Arial" w:hAnsi="Arial" w:cs="Arial"/>
            <w:sz w:val="18"/>
            <w:szCs w:val="18"/>
          </w:rPr>
          <w:t>www.movementforgood.com</w:t>
        </w:r>
      </w:hyperlink>
    </w:p>
    <w:p w14:paraId="150ECD51" w14:textId="5CA04178" w:rsidR="00C76CEF" w:rsidRDefault="00C76CEF" w:rsidP="21669253">
      <w:pPr>
        <w:spacing w:after="0" w:line="288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3CFB58F" w14:textId="143B9BF9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b/>
          <w:bCs/>
          <w:sz w:val="18"/>
          <w:szCs w:val="18"/>
        </w:rPr>
        <w:t xml:space="preserve">About Benefact Group  </w:t>
      </w:r>
    </w:p>
    <w:p w14:paraId="7CEF5F57" w14:textId="0F5DA416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 xml:space="preserve">Benefact Group is a specialist financial services organisation with a unique mission: to donate all its available profits to charity. As an independent group owned by the registered charity Benefact Trust, its diverse family of businesses - including Ecclesiastical Insurance - offers expertise in specialist insurance, investment management, and broking and advisory services across the UK, Australia, Canada, and Ireland. </w:t>
      </w:r>
    </w:p>
    <w:p w14:paraId="4FEF15AC" w14:textId="15A09DD8" w:rsidR="00C76CEF" w:rsidRDefault="12140CC5" w:rsidP="21669253">
      <w:pPr>
        <w:pStyle w:val="BasicParagraph"/>
        <w:rPr>
          <w:rFonts w:ascii="Arial" w:eastAsia="Arial" w:hAnsi="Arial" w:cs="Arial"/>
          <w:sz w:val="18"/>
          <w:szCs w:val="18"/>
        </w:rPr>
      </w:pPr>
      <w:r w:rsidRPr="21669253">
        <w:rPr>
          <w:rFonts w:ascii="Arial" w:eastAsia="Arial" w:hAnsi="Arial" w:cs="Arial"/>
          <w:sz w:val="18"/>
          <w:szCs w:val="18"/>
        </w:rPr>
        <w:t xml:space="preserve">Over the past decade, Benefact Group has established itself as the third-largest corporate contributor to charitable causes in the UK, donating over £250m to charities since 2014. Find out more here: </w:t>
      </w:r>
      <w:hyperlink r:id="rId12">
        <w:r w:rsidRPr="21669253">
          <w:rPr>
            <w:rStyle w:val="Hyperlink"/>
            <w:rFonts w:ascii="Arial" w:eastAsia="Arial" w:hAnsi="Arial" w:cs="Arial"/>
            <w:sz w:val="18"/>
            <w:szCs w:val="18"/>
          </w:rPr>
          <w:t>www.benefactgroup.com</w:t>
        </w:r>
      </w:hyperlink>
    </w:p>
    <w:p w14:paraId="4E3898E3" w14:textId="365C89AD" w:rsidR="00C76CEF" w:rsidRDefault="00C76CEF" w:rsidP="21669253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AE2F377" w14:textId="50225BBE" w:rsidR="00C76CEF" w:rsidRDefault="00C76CEF" w:rsidP="21669253">
      <w:pPr>
        <w:spacing w:after="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C3382" w14:textId="5BD0914C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218698" w14:textId="210EEAC4" w:rsidR="00C76CEF" w:rsidRDefault="00C76CEF" w:rsidP="21669253">
      <w:pPr>
        <w:spacing w:after="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5787A5" w14:textId="754BDAC5" w:rsidR="00C76CEF" w:rsidRDefault="00C76CEF" w:rsidP="21669253">
      <w:pPr>
        <w:rPr>
          <w:rFonts w:ascii="Arial" w:eastAsia="Arial" w:hAnsi="Arial" w:cs="Arial"/>
          <w:sz w:val="22"/>
          <w:szCs w:val="22"/>
        </w:rPr>
      </w:pPr>
    </w:p>
    <w:sectPr w:rsidR="00C76C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4217"/>
    <w:multiLevelType w:val="hybridMultilevel"/>
    <w:tmpl w:val="FFFFFFFF"/>
    <w:lvl w:ilvl="0" w:tplc="34D2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B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22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E8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23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49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2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E8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B127"/>
    <w:multiLevelType w:val="hybridMultilevel"/>
    <w:tmpl w:val="FFFFFFFF"/>
    <w:lvl w:ilvl="0" w:tplc="7FEE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40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CF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2E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A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4D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A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45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927C"/>
    <w:multiLevelType w:val="hybridMultilevel"/>
    <w:tmpl w:val="FFFFFFFF"/>
    <w:lvl w:ilvl="0" w:tplc="B10A6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C2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87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E3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0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A9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CD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C2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678E"/>
    <w:multiLevelType w:val="hybridMultilevel"/>
    <w:tmpl w:val="FFFFFFFF"/>
    <w:lvl w:ilvl="0" w:tplc="ADE2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0E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CD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5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3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2C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6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0E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4B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A2BD0"/>
    <w:multiLevelType w:val="hybridMultilevel"/>
    <w:tmpl w:val="FFFFFFFF"/>
    <w:lvl w:ilvl="0" w:tplc="6598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8C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43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0C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0B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C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88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C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76AF9"/>
    <w:multiLevelType w:val="hybridMultilevel"/>
    <w:tmpl w:val="FFFFFFFF"/>
    <w:lvl w:ilvl="0" w:tplc="B76AD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A2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69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2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84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6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86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C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9C37B"/>
    <w:multiLevelType w:val="hybridMultilevel"/>
    <w:tmpl w:val="FFFFFFFF"/>
    <w:lvl w:ilvl="0" w:tplc="4F20D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E8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CF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26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1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4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2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1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E0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35D3"/>
    <w:multiLevelType w:val="hybridMultilevel"/>
    <w:tmpl w:val="FFFFFFFF"/>
    <w:lvl w:ilvl="0" w:tplc="DAB0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D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E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2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C2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8C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C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5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AF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93615">
    <w:abstractNumId w:val="5"/>
  </w:num>
  <w:num w:numId="2" w16cid:durableId="1875776649">
    <w:abstractNumId w:val="7"/>
  </w:num>
  <w:num w:numId="3" w16cid:durableId="1824732753">
    <w:abstractNumId w:val="2"/>
  </w:num>
  <w:num w:numId="4" w16cid:durableId="1887139922">
    <w:abstractNumId w:val="3"/>
  </w:num>
  <w:num w:numId="5" w16cid:durableId="253167853">
    <w:abstractNumId w:val="6"/>
  </w:num>
  <w:num w:numId="6" w16cid:durableId="384717153">
    <w:abstractNumId w:val="4"/>
  </w:num>
  <w:num w:numId="7" w16cid:durableId="1896626957">
    <w:abstractNumId w:val="0"/>
  </w:num>
  <w:num w:numId="8" w16cid:durableId="184085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B8CE34"/>
    <w:rsid w:val="00041BFE"/>
    <w:rsid w:val="00120E9B"/>
    <w:rsid w:val="00176ECF"/>
    <w:rsid w:val="00194F9A"/>
    <w:rsid w:val="001E0313"/>
    <w:rsid w:val="00287493"/>
    <w:rsid w:val="004441AF"/>
    <w:rsid w:val="00533A93"/>
    <w:rsid w:val="00640920"/>
    <w:rsid w:val="007647EC"/>
    <w:rsid w:val="007736FE"/>
    <w:rsid w:val="008436DA"/>
    <w:rsid w:val="008F2C12"/>
    <w:rsid w:val="0098E5CA"/>
    <w:rsid w:val="009D18EB"/>
    <w:rsid w:val="00BA7D84"/>
    <w:rsid w:val="00C67302"/>
    <w:rsid w:val="00C76CEF"/>
    <w:rsid w:val="00CB1529"/>
    <w:rsid w:val="00F076CE"/>
    <w:rsid w:val="053FE8F4"/>
    <w:rsid w:val="0702A1D5"/>
    <w:rsid w:val="0743EFD7"/>
    <w:rsid w:val="07B2DED0"/>
    <w:rsid w:val="0825D67C"/>
    <w:rsid w:val="09FE5B83"/>
    <w:rsid w:val="0E679AEE"/>
    <w:rsid w:val="1078106C"/>
    <w:rsid w:val="11980A18"/>
    <w:rsid w:val="12140CC5"/>
    <w:rsid w:val="17171CE3"/>
    <w:rsid w:val="1DE44B8B"/>
    <w:rsid w:val="1EA2D4F6"/>
    <w:rsid w:val="1F6A2A98"/>
    <w:rsid w:val="1FE516AA"/>
    <w:rsid w:val="2147623E"/>
    <w:rsid w:val="21669253"/>
    <w:rsid w:val="2390F8E9"/>
    <w:rsid w:val="23971458"/>
    <w:rsid w:val="25FE6235"/>
    <w:rsid w:val="27239F4A"/>
    <w:rsid w:val="273D2A67"/>
    <w:rsid w:val="2C79EF90"/>
    <w:rsid w:val="2D2BDC72"/>
    <w:rsid w:val="2FD22D4C"/>
    <w:rsid w:val="317EE04C"/>
    <w:rsid w:val="31DACE9D"/>
    <w:rsid w:val="3297127E"/>
    <w:rsid w:val="333D7970"/>
    <w:rsid w:val="337CB312"/>
    <w:rsid w:val="339649BD"/>
    <w:rsid w:val="341A4CBF"/>
    <w:rsid w:val="347648B7"/>
    <w:rsid w:val="3631DF4C"/>
    <w:rsid w:val="37A8271E"/>
    <w:rsid w:val="3ABB3D8D"/>
    <w:rsid w:val="3AC4B980"/>
    <w:rsid w:val="3C11F7C4"/>
    <w:rsid w:val="3E81CFFA"/>
    <w:rsid w:val="4111D30D"/>
    <w:rsid w:val="412D9E54"/>
    <w:rsid w:val="414354BF"/>
    <w:rsid w:val="42E9CC13"/>
    <w:rsid w:val="4437701E"/>
    <w:rsid w:val="44B5B6D2"/>
    <w:rsid w:val="45FE90F9"/>
    <w:rsid w:val="468467E5"/>
    <w:rsid w:val="48EEF841"/>
    <w:rsid w:val="4A4B3E02"/>
    <w:rsid w:val="4E6BA42E"/>
    <w:rsid w:val="50A3E82E"/>
    <w:rsid w:val="51E75B75"/>
    <w:rsid w:val="53096892"/>
    <w:rsid w:val="542422B0"/>
    <w:rsid w:val="54EFFFD2"/>
    <w:rsid w:val="56B8CE34"/>
    <w:rsid w:val="586C9E06"/>
    <w:rsid w:val="5C728A51"/>
    <w:rsid w:val="5D34450F"/>
    <w:rsid w:val="5D8303D4"/>
    <w:rsid w:val="5F13DD04"/>
    <w:rsid w:val="60367555"/>
    <w:rsid w:val="621C1B10"/>
    <w:rsid w:val="63AB7D50"/>
    <w:rsid w:val="6585117F"/>
    <w:rsid w:val="66B51841"/>
    <w:rsid w:val="67044CC5"/>
    <w:rsid w:val="6893CC07"/>
    <w:rsid w:val="691338F8"/>
    <w:rsid w:val="6A092F57"/>
    <w:rsid w:val="6D08D30C"/>
    <w:rsid w:val="70C071EF"/>
    <w:rsid w:val="70D2890C"/>
    <w:rsid w:val="7106921C"/>
    <w:rsid w:val="73DDA183"/>
    <w:rsid w:val="75C2E0AC"/>
    <w:rsid w:val="77D66A01"/>
    <w:rsid w:val="78B04179"/>
    <w:rsid w:val="7B92C6F6"/>
    <w:rsid w:val="7F41952B"/>
    <w:rsid w:val="7F6D0087"/>
    <w:rsid w:val="7FF8B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E34"/>
  <w15:chartTrackingRefBased/>
  <w15:docId w15:val="{2E67DEA9-A981-472C-BD52-3757A1BF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C67302"/>
    <w:pPr>
      <w:spacing w:after="0"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67302"/>
    <w:rPr>
      <w:color w:val="467886"/>
      <w:u w:val="single"/>
    </w:rPr>
  </w:style>
  <w:style w:type="paragraph" w:styleId="Revision">
    <w:name w:val="Revision"/>
    <w:hidden/>
    <w:uiPriority w:val="99"/>
    <w:semiHidden/>
    <w:rsid w:val="00CB152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15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4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efactgrou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vementforgood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benefactgroup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ulture.movementforgood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66B56E399C4408B2C2C29760AEC2C" ma:contentTypeVersion="15" ma:contentTypeDescription="Create a new document." ma:contentTypeScope="" ma:versionID="5fddecc42a3475990206d05bf4ced7b9">
  <xsd:schema xmlns:xsd="http://www.w3.org/2001/XMLSchema" xmlns:xs="http://www.w3.org/2001/XMLSchema" xmlns:p="http://schemas.microsoft.com/office/2006/metadata/properties" xmlns:ns1="http://schemas.microsoft.com/sharepoint/v3" xmlns:ns2="122a32f5-75a8-4270-a8ec-1b5601779c1d" xmlns:ns3="d001eef3-e46f-4f93-b943-fb2ae88cd892" targetNamespace="http://schemas.microsoft.com/office/2006/metadata/properties" ma:root="true" ma:fieldsID="13553a0d2fca7ad1b77c102e4f23a5bb" ns1:_="" ns2:_="" ns3:_="">
    <xsd:import namespace="http://schemas.microsoft.com/sharepoint/v3"/>
    <xsd:import namespace="122a32f5-75a8-4270-a8ec-1b5601779c1d"/>
    <xsd:import namespace="d001eef3-e46f-4f93-b943-fb2ae88cd8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f5-75a8-4270-a8ec-1b5601779c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bec03a-07c6-43ec-8f89-24725cbc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ef3-e46f-4f93-b943-fb2ae88cd8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d4f84e-960b-4a78-bda3-a65f4b005716}" ma:internalName="TaxCatchAll" ma:showField="CatchAllData" ma:web="d001eef3-e46f-4f93-b943-fb2ae88cd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2a32f5-75a8-4270-a8ec-1b5601779c1d">
      <Terms xmlns="http://schemas.microsoft.com/office/infopath/2007/PartnerControls"/>
    </lcf76f155ced4ddcb4097134ff3c332f>
    <TaxCatchAll xmlns="d001eef3-e46f-4f93-b943-fb2ae88cd892" xsi:nil="true"/>
  </documentManagement>
</p:properties>
</file>

<file path=customXml/itemProps1.xml><?xml version="1.0" encoding="utf-8"?>
<ds:datastoreItem xmlns:ds="http://schemas.openxmlformats.org/officeDocument/2006/customXml" ds:itemID="{4FCF7977-1549-4952-BAAA-2967FAC8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a32f5-75a8-4270-a8ec-1b5601779c1d"/>
    <ds:schemaRef ds:uri="d001eef3-e46f-4f93-b943-fb2ae88cd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0618-6C0B-40CB-8E26-EFC8BCD5E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EFE41-F199-4571-AC2A-6F93E94D39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a32f5-75a8-4270-a8ec-1b5601779c1d"/>
    <ds:schemaRef ds:uri="d001eef3-e46f-4f93-b943-fb2ae88cd892"/>
  </ds:schemaRefs>
</ds:datastoreItem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3432</Characters>
  <Application>Microsoft Office Word</Application>
  <DocSecurity>0</DocSecurity>
  <Lines>78</Lines>
  <Paragraphs>33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Rettie, Laura</dc:creator>
  <cp:keywords/>
  <dc:description/>
  <cp:lastModifiedBy>McColl, Keiron</cp:lastModifiedBy>
  <cp:revision>14</cp:revision>
  <dcterms:created xsi:type="dcterms:W3CDTF">2025-04-23T18:31:00Z</dcterms:created>
  <dcterms:modified xsi:type="dcterms:W3CDTF">2025-10-07T13:51:00Z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0x010100B7566B56E399C4408B2C2C29760AEC2C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